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C87" w:rsidRDefault="00EF20A5" w:rsidP="000D0D81">
      <w:pPr>
        <w:pStyle w:val="Heading1"/>
        <w:numPr>
          <w:ilvl w:val="0"/>
          <w:numId w:val="0"/>
        </w:numPr>
        <w:ind w:left="348" w:hanging="348"/>
      </w:pPr>
      <w:r w:rsidRPr="000D0D81">
        <w:t>Names of interviews</w:t>
      </w:r>
    </w:p>
    <w:p w:rsidR="000D0D81" w:rsidRPr="000D0D81" w:rsidRDefault="000D0D81" w:rsidP="000D0D81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6849"/>
      </w:tblGrid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Default="00EF20A5" w:rsidP="004267E3">
            <w:pPr>
              <w:pStyle w:val="Heading2"/>
              <w:numPr>
                <w:ilvl w:val="0"/>
                <w:numId w:val="0"/>
              </w:numPr>
              <w:ind w:left="436" w:hanging="436"/>
            </w:pPr>
            <w:bookmarkStart w:id="1" w:name="_Toc422603101"/>
            <w:bookmarkStart w:id="2" w:name="_Toc422688801"/>
            <w:bookmarkStart w:id="3" w:name="_Toc433172957"/>
            <w:bookmarkStart w:id="4" w:name="_Toc433478792"/>
            <w:bookmarkStart w:id="5" w:name="_Toc433483752"/>
            <w:r w:rsidRPr="00021CB2">
              <w:t>Country Visits</w:t>
            </w:r>
            <w:bookmarkEnd w:id="1"/>
            <w:bookmarkEnd w:id="2"/>
            <w:bookmarkEnd w:id="3"/>
            <w:bookmarkEnd w:id="4"/>
            <w:bookmarkEnd w:id="5"/>
          </w:p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</w:tc>
      </w:tr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Malawi - General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Bjarne Garden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Deputy Head of Mission, Head of Development Cooperation, Royal Norwegian Embassy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Michael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Nyirenda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Governance Program Officer, Royal Norwegian Embassy 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Maggie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Chagunda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Controller, Royal Norwegian Embassy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Nations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Msowoya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Assistant Director, M&amp;E, Debt and Aid Division, Ministry of Finance</w:t>
            </w:r>
          </w:p>
        </w:tc>
      </w:tr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Malawi Agricultural University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Prof.</w:t>
            </w:r>
            <w:proofErr w:type="spellEnd"/>
            <w:r w:rsidRPr="00021CB2">
              <w:rPr>
                <w:sz w:val="20"/>
                <w:szCs w:val="20"/>
              </w:rPr>
              <w:t xml:space="preserve"> G.Y. </w:t>
            </w:r>
            <w:proofErr w:type="spellStart"/>
            <w:r w:rsidRPr="00021CB2">
              <w:rPr>
                <w:sz w:val="20"/>
                <w:szCs w:val="20"/>
              </w:rPr>
              <w:t>Kanyama</w:t>
            </w:r>
            <w:proofErr w:type="spellEnd"/>
            <w:r w:rsidRPr="00021CB2">
              <w:rPr>
                <w:sz w:val="20"/>
                <w:szCs w:val="20"/>
              </w:rPr>
              <w:t>-Phiri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Vice Chancellor, Lilongwe University of Agriculture and Natural Resources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Prof.</w:t>
            </w:r>
            <w:proofErr w:type="spellEnd"/>
            <w:r w:rsidRPr="00021CB2">
              <w:rPr>
                <w:sz w:val="20"/>
                <w:szCs w:val="20"/>
              </w:rPr>
              <w:t xml:space="preserve"> Emmanuel </w:t>
            </w:r>
            <w:proofErr w:type="spellStart"/>
            <w:r w:rsidRPr="00021CB2">
              <w:rPr>
                <w:sz w:val="20"/>
                <w:szCs w:val="20"/>
              </w:rPr>
              <w:t>Kaundar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Deputy Vice Chancellor, Lilongwe University of Agriculture and Natural Resources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Emanuel </w:t>
            </w:r>
            <w:proofErr w:type="spellStart"/>
            <w:r w:rsidRPr="00021CB2">
              <w:rPr>
                <w:sz w:val="20"/>
                <w:szCs w:val="20"/>
              </w:rPr>
              <w:t>Thoko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Zenengeya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Monitoring and Evaluation Specialist, Lilongwe University of Agriculture and Natural Resources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Barrettie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Kondowe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Programmes Accountant, Lilongwe University of Agriculture and Natural Resources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Stephen J. </w:t>
            </w:r>
            <w:proofErr w:type="spellStart"/>
            <w:r w:rsidRPr="00021CB2">
              <w:rPr>
                <w:sz w:val="20"/>
                <w:szCs w:val="20"/>
              </w:rPr>
              <w:t>Carr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Former World Bank Regional Agricultural Advisor</w:t>
            </w:r>
          </w:p>
        </w:tc>
      </w:tr>
      <w:tr w:rsidR="00EF20A5" w:rsidRPr="00021CB2" w:rsidTr="004267E3">
        <w:trPr>
          <w:trHeight w:val="80"/>
        </w:trPr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Augustine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Chikuni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Agricultural Programme Officer, Royal Norwegian Embassy </w:t>
            </w:r>
          </w:p>
        </w:tc>
      </w:tr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Malawi Health College of Medicine and Nurses Training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Hildegunn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 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Jobiassen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First Secretary, 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Marianne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Moonclair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Health Program Officer, Royal Norwegian Embassy 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Ana Martine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Melgad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Intern, Royal Norwegian Embassy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 w:cs="Courier New"/>
                <w:sz w:val="20"/>
                <w:szCs w:val="20"/>
                <w:lang w:eastAsia="en-GB"/>
              </w:rPr>
              <w:t xml:space="preserve">Georgina </w:t>
            </w:r>
            <w:proofErr w:type="spellStart"/>
            <w:r w:rsidRPr="00021CB2">
              <w:rPr>
                <w:rFonts w:eastAsia="Times New Roman" w:cs="Courier New"/>
                <w:sz w:val="20"/>
                <w:szCs w:val="20"/>
                <w:lang w:eastAsia="en-GB"/>
              </w:rPr>
              <w:t>Falesi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 w:cs="Courier New"/>
                <w:sz w:val="20"/>
                <w:szCs w:val="20"/>
                <w:lang w:eastAsia="en-GB"/>
              </w:rPr>
              <w:t xml:space="preserve">Programme Officer, Health, 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Royal Norwegian Embassy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Dr.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Dalitso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Kabambe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Director of Policy and Planning, Ministry of Health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Grace </w:t>
            </w:r>
            <w:proofErr w:type="spellStart"/>
            <w:r w:rsidRPr="00021CB2">
              <w:rPr>
                <w:sz w:val="20"/>
                <w:szCs w:val="20"/>
              </w:rPr>
              <w:t>Tahuna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Soko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Training Manager, Christian Health Association of Malawi (CHAM)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Jimmy </w:t>
            </w:r>
            <w:proofErr w:type="spellStart"/>
            <w:r w:rsidRPr="00021CB2">
              <w:rPr>
                <w:sz w:val="20"/>
                <w:szCs w:val="20"/>
              </w:rPr>
              <w:t>Midwa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Project Officer Christian Health Association of Malawi (CHAM)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Joanna </w:t>
            </w:r>
            <w:proofErr w:type="spellStart"/>
            <w:r w:rsidRPr="00021CB2">
              <w:rPr>
                <w:sz w:val="20"/>
                <w:szCs w:val="20"/>
              </w:rPr>
              <w:t>Kaphiri-Nkhoma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Deputy Country Representative, Head of Finance and Administration Norwegian Church Aid - Malawi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Esther </w:t>
            </w:r>
            <w:proofErr w:type="spellStart"/>
            <w:r w:rsidRPr="00021CB2">
              <w:rPr>
                <w:sz w:val="20"/>
                <w:szCs w:val="20"/>
              </w:rPr>
              <w:t>Masika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Head of Programs, Norwegian Church Aid - Malawi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Dr.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Mwapatsa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Mipando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Acting Principal, University of Malawi, College of Medicine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Mrs </w:t>
            </w:r>
            <w:proofErr w:type="spellStart"/>
            <w:r w:rsidRPr="00021CB2">
              <w:rPr>
                <w:sz w:val="20"/>
                <w:szCs w:val="20"/>
              </w:rPr>
              <w:t>Chifundo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Lemani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Trigu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Registrar , University of Malawi, College of Medicine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Dr </w:t>
            </w:r>
            <w:proofErr w:type="spellStart"/>
            <w:r w:rsidRPr="00021CB2">
              <w:rPr>
                <w:sz w:val="20"/>
                <w:szCs w:val="20"/>
              </w:rPr>
              <w:t>Wakisa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Mulwafu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Dean Faculty of Medicine, University of Malawi, College of Medicine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Dr </w:t>
            </w:r>
            <w:proofErr w:type="spellStart"/>
            <w:r w:rsidRPr="00021CB2">
              <w:rPr>
                <w:sz w:val="20"/>
                <w:szCs w:val="20"/>
              </w:rPr>
              <w:t>Nyengo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Mkandawire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Head of Surgery, University of Malawi, College of Medicine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Dr, Sven Young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Consultant Surgeon, Lilongwe and </w:t>
            </w:r>
            <w:proofErr w:type="spellStart"/>
            <w:r w:rsidRPr="00021CB2">
              <w:rPr>
                <w:rFonts w:cs="BookmanOldStyle"/>
                <w:sz w:val="20"/>
                <w:szCs w:val="20"/>
              </w:rPr>
              <w:t>Haukeland</w:t>
            </w:r>
            <w:proofErr w:type="spellEnd"/>
            <w:r w:rsidRPr="00021CB2">
              <w:rPr>
                <w:rFonts w:cs="BookmanOldStyle"/>
                <w:sz w:val="20"/>
                <w:szCs w:val="20"/>
              </w:rPr>
              <w:t xml:space="preserve"> Hospital, University of Bergen,</w:t>
            </w:r>
            <w:r w:rsidRPr="00021CB2">
              <w:rPr>
                <w:sz w:val="20"/>
                <w:szCs w:val="20"/>
              </w:rPr>
              <w:t xml:space="preserve"> University of Malawi, College of Medicine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13 </w:t>
            </w:r>
            <w:r w:rsidRPr="00021CB2">
              <w:rPr>
                <w:rFonts w:cs="BookmanOldStyle"/>
                <w:sz w:val="20"/>
                <w:szCs w:val="20"/>
              </w:rPr>
              <w:t>Surgery Trainees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rFonts w:cs="BookmanOldStyle"/>
                <w:sz w:val="20"/>
                <w:szCs w:val="20"/>
              </w:rPr>
              <w:t>Lilongwe and Blantyre</w:t>
            </w:r>
            <w:r w:rsidRPr="00021CB2">
              <w:rPr>
                <w:sz w:val="20"/>
                <w:szCs w:val="20"/>
              </w:rPr>
              <w:t>, University of Malawi, College of Medicine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Dr </w:t>
            </w:r>
            <w:proofErr w:type="spellStart"/>
            <w:r w:rsidRPr="00021CB2">
              <w:rPr>
                <w:sz w:val="20"/>
                <w:szCs w:val="20"/>
              </w:rPr>
              <w:t>Gonani</w:t>
            </w:r>
            <w:proofErr w:type="spellEnd"/>
            <w:r w:rsidRPr="00021CB2">
              <w:rPr>
                <w:sz w:val="20"/>
                <w:szCs w:val="20"/>
              </w:rPr>
              <w:t xml:space="preserve">, 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Director, Queen Elizabeth Hospital, Blantyre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Grace Massa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Deputy Principal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Nkhoma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Nancy </w:t>
            </w:r>
            <w:proofErr w:type="spellStart"/>
            <w:r w:rsidRPr="00021CB2">
              <w:rPr>
                <w:sz w:val="20"/>
                <w:szCs w:val="20"/>
              </w:rPr>
              <w:t>Matemba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Dean of Faculty,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Nkhoma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Eve </w:t>
            </w:r>
            <w:proofErr w:type="spellStart"/>
            <w:r w:rsidRPr="00021CB2">
              <w:rPr>
                <w:sz w:val="20"/>
                <w:szCs w:val="20"/>
              </w:rPr>
              <w:t>Chawala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Secretary,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Nkhoma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Mwaona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Mlamba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Bursar,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Nkhoma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Stella </w:t>
            </w:r>
            <w:proofErr w:type="spellStart"/>
            <w:r w:rsidRPr="00021CB2">
              <w:rPr>
                <w:sz w:val="20"/>
                <w:szCs w:val="20"/>
              </w:rPr>
              <w:t>Khoza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Human Resource and Administration Officer,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Nkhoma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First year student group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Nkhoma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Maxwell </w:t>
            </w:r>
            <w:proofErr w:type="spellStart"/>
            <w:r w:rsidRPr="00021CB2">
              <w:rPr>
                <w:sz w:val="20"/>
                <w:szCs w:val="20"/>
              </w:rPr>
              <w:t>Pangani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Principal, St.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Lukes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Henry </w:t>
            </w:r>
            <w:proofErr w:type="spellStart"/>
            <w:r w:rsidRPr="00021CB2">
              <w:rPr>
                <w:sz w:val="20"/>
                <w:szCs w:val="20"/>
              </w:rPr>
              <w:t>Lumwira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Dzuwa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Dean of Faculty, St.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Lukes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lastRenderedPageBreak/>
              <w:t>Tutors (7)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St.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Lukes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Nursing College</w:t>
            </w:r>
          </w:p>
        </w:tc>
      </w:tr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Malawi Statistics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Wasim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Ul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Haque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Country Economist, Royal Norwegian Embassy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Mercy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Kanyuka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Commissioner, NSO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Zomba</w:t>
            </w:r>
            <w:proofErr w:type="spellEnd"/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Jameson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Ndawala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Deputy Commissioner, NSO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Zomba</w:t>
            </w:r>
            <w:proofErr w:type="spellEnd"/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Alick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Mphonda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Chief Statistician, NSO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Zomba</w:t>
            </w:r>
            <w:proofErr w:type="spellEnd"/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Twika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Mwalwanda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Training Officer, NSO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Zomba</w:t>
            </w:r>
            <w:proofErr w:type="spellEnd"/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Timothy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Mmanga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Principal Statistician, NSO Lilongwe 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Stein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Terje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Vikan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Technical Advisor/Project Manager, NSO Lilongwe 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Hamilton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Kamwana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Principal Economist, Ministry of Economic Planning and Development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Arnold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Palamuleni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Senior Economist, Research and Policy Analysis Division, Reserve Bank of Malawi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Dr Jupiter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Simbeye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Head, Mathematics Department, Chancellor College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Carter Hemphill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Program Economist, USAID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Aiden Fitzpatrick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Head of Development, Embassy of Ireland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Mateja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Peternelj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Head of Economics and Public Affairs Section, European Union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Ashish Shah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Results and Evaluation Adviser, DFID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Patrick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Kamwendo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Economist, UNDP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Annika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Wolframm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Junior Advisor, GIZ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</w:tr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Mozambique</w:t>
            </w:r>
            <w:r>
              <w:rPr>
                <w:rFonts w:eastAsia="Times New Roman"/>
                <w:b/>
                <w:sz w:val="20"/>
                <w:szCs w:val="20"/>
                <w:lang w:eastAsia="en-GB"/>
              </w:rPr>
              <w:t xml:space="preserve"> </w:t>
            </w: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 xml:space="preserve">General 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Kjersti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Lindøe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First Secretary, Royal Norwegian Embassy Maputo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Øyvind </w:t>
            </w:r>
            <w:proofErr w:type="spellStart"/>
            <w:r w:rsidRPr="00021CB2">
              <w:rPr>
                <w:sz w:val="20"/>
                <w:szCs w:val="20"/>
              </w:rPr>
              <w:t>Udland</w:t>
            </w:r>
            <w:proofErr w:type="spellEnd"/>
            <w:r w:rsidRPr="00021CB2">
              <w:rPr>
                <w:sz w:val="20"/>
                <w:szCs w:val="20"/>
              </w:rPr>
              <w:t xml:space="preserve"> Johansen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Minister Counsellor, Royal Norwegian Embassy Maputo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proofErr w:type="spellStart"/>
            <w:r w:rsidRPr="00021CB2">
              <w:rPr>
                <w:sz w:val="20"/>
                <w:szCs w:val="20"/>
              </w:rPr>
              <w:t>Rasmus</w:t>
            </w:r>
            <w:proofErr w:type="spellEnd"/>
            <w:r w:rsidRPr="00021CB2">
              <w:rPr>
                <w:sz w:val="20"/>
                <w:szCs w:val="20"/>
              </w:rPr>
              <w:t xml:space="preserve"> Bakke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Counsellor, Royal Norwegian Embassy Maputo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Camilla </w:t>
            </w:r>
            <w:proofErr w:type="spellStart"/>
            <w:r w:rsidRPr="00021CB2">
              <w:rPr>
                <w:sz w:val="20"/>
                <w:szCs w:val="20"/>
              </w:rPr>
              <w:t>Helgø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Fossberg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Counsellor, Royal Norwegian Embassy Maputo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Ann </w:t>
            </w:r>
            <w:proofErr w:type="spellStart"/>
            <w:r w:rsidRPr="00021CB2">
              <w:rPr>
                <w:sz w:val="20"/>
                <w:szCs w:val="20"/>
              </w:rPr>
              <w:t>Kampe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Consultant to </w:t>
            </w:r>
            <w:r>
              <w:rPr>
                <w:sz w:val="20"/>
                <w:szCs w:val="20"/>
              </w:rPr>
              <w:t>SIDA</w:t>
            </w:r>
            <w:r w:rsidRPr="00021CB2">
              <w:rPr>
                <w:sz w:val="20"/>
                <w:szCs w:val="20"/>
              </w:rPr>
              <w:t xml:space="preserve"> on CD, Ann </w:t>
            </w:r>
            <w:proofErr w:type="spellStart"/>
            <w:r w:rsidRPr="00021CB2">
              <w:rPr>
                <w:sz w:val="20"/>
                <w:szCs w:val="20"/>
              </w:rPr>
              <w:t>Kampe</w:t>
            </w:r>
            <w:proofErr w:type="spellEnd"/>
            <w:r w:rsidRPr="00021CB2">
              <w:rPr>
                <w:sz w:val="20"/>
                <w:szCs w:val="20"/>
              </w:rPr>
              <w:t xml:space="preserve"> Consulting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proofErr w:type="spellStart"/>
            <w:r w:rsidRPr="00021CB2">
              <w:rPr>
                <w:sz w:val="20"/>
                <w:szCs w:val="20"/>
              </w:rPr>
              <w:t>Rogerio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Osserlane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Advisor, DFID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Catherine </w:t>
            </w:r>
            <w:proofErr w:type="spellStart"/>
            <w:r w:rsidRPr="00021CB2">
              <w:rPr>
                <w:sz w:val="20"/>
                <w:szCs w:val="20"/>
              </w:rPr>
              <w:t>Delabaye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Coordinator, Energy Sector Working Group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proofErr w:type="spellStart"/>
            <w:r w:rsidRPr="00021CB2">
              <w:rPr>
                <w:sz w:val="20"/>
                <w:szCs w:val="20"/>
              </w:rPr>
              <w:t>Damiano</w:t>
            </w:r>
            <w:proofErr w:type="spellEnd"/>
            <w:r w:rsidRPr="00021CB2">
              <w:rPr>
                <w:sz w:val="20"/>
                <w:szCs w:val="20"/>
              </w:rPr>
              <w:t xml:space="preserve"> Stella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Sector Coordinator, KFW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Pedro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Schünemann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Silva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GIZ – German Cooperation, Resource Governance Program Officer 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Anders </w:t>
            </w:r>
            <w:proofErr w:type="spellStart"/>
            <w:r w:rsidRPr="00021CB2">
              <w:rPr>
                <w:sz w:val="20"/>
                <w:szCs w:val="20"/>
              </w:rPr>
              <w:t>Kreitz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Counsellor, Embassy of Sweden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proofErr w:type="spellStart"/>
            <w:r w:rsidRPr="00021CB2">
              <w:rPr>
                <w:sz w:val="20"/>
                <w:szCs w:val="20"/>
              </w:rPr>
              <w:t>Telma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Loforte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Advisor, Embassy of Switzerland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Claudio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Dimande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Project Coordinator, </w:t>
            </w:r>
            <w:r w:rsidRPr="00021CB2">
              <w:rPr>
                <w:sz w:val="20"/>
                <w:szCs w:val="20"/>
              </w:rPr>
              <w:t>GIZ – German Cooperation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proofErr w:type="spellStart"/>
            <w:r w:rsidRPr="00021CB2">
              <w:rPr>
                <w:sz w:val="20"/>
                <w:szCs w:val="20"/>
              </w:rPr>
              <w:t>Trond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Westeren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Project Manager, </w:t>
            </w:r>
            <w:proofErr w:type="spellStart"/>
            <w:r w:rsidRPr="00021CB2">
              <w:rPr>
                <w:sz w:val="20"/>
                <w:szCs w:val="20"/>
              </w:rPr>
              <w:t>Norconsult</w:t>
            </w:r>
            <w:proofErr w:type="spellEnd"/>
          </w:p>
        </w:tc>
      </w:tr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 xml:space="preserve">Mozambique </w:t>
            </w:r>
            <w:r>
              <w:rPr>
                <w:rFonts w:eastAsia="Times New Roman"/>
                <w:b/>
                <w:sz w:val="20"/>
                <w:szCs w:val="20"/>
                <w:lang w:eastAsia="en-GB"/>
              </w:rPr>
              <w:t>Electricity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Fatima Arthur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Director, EDM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Jonas </w:t>
            </w:r>
            <w:proofErr w:type="spellStart"/>
            <w:r w:rsidRPr="00021CB2">
              <w:rPr>
                <w:sz w:val="20"/>
                <w:szCs w:val="20"/>
              </w:rPr>
              <w:t>Sandgren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Project Director—Twinning Project MIREME, NVE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Michael </w:t>
            </w:r>
            <w:proofErr w:type="spellStart"/>
            <w:r w:rsidRPr="00021CB2">
              <w:rPr>
                <w:sz w:val="20"/>
                <w:szCs w:val="20"/>
              </w:rPr>
              <w:t>Steinfeld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Project Manager, </w:t>
            </w:r>
            <w:proofErr w:type="spellStart"/>
            <w:r w:rsidRPr="00021CB2">
              <w:rPr>
                <w:sz w:val="20"/>
                <w:szCs w:val="20"/>
              </w:rPr>
              <w:t>Statnett</w:t>
            </w:r>
            <w:proofErr w:type="spellEnd"/>
          </w:p>
        </w:tc>
      </w:tr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Mozambique – Petroleum Sector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Amarilia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Mutemba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Head of Office, AWEPA 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Elisa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Muianga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Project Officer, AWEPA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Adriano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Nuvunga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Director, CIP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Kobi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Bentley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Economist, DFID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Nelson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Ocuane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Chairman, ENH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Nilza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Abdula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Administrator, ENH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Pascoal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Mocumbi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ENH, Director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Natália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Camba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INP – Project Directorate, Chief of Department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Isabel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Director, INP – Project Directorate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Carlos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Zacarias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Administrator, INP – Research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lastRenderedPageBreak/>
              <w:t>João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Manjate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Director, INP-Admin. and Finance Directorate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Øystein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Kristiansen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Project Director, Norwegian Petroleum Directorate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Carmen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Munhequete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Associate Country Director, Oxfam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Helder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Paulo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Program Officer – Extractive Industries, Oxfam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Licinia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Gadaga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Grant Officer, Oxfam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Anabela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Rodrigues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WWF, Country Director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proofErr w:type="spellStart"/>
            <w:r w:rsidRPr="00021CB2">
              <w:rPr>
                <w:sz w:val="20"/>
                <w:szCs w:val="20"/>
              </w:rPr>
              <w:t>Gerir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Øvensen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Senior Advisor, </w:t>
            </w:r>
            <w:proofErr w:type="spellStart"/>
            <w:r w:rsidRPr="00021CB2">
              <w:rPr>
                <w:sz w:val="20"/>
                <w:szCs w:val="20"/>
              </w:rPr>
              <w:t>Norad</w:t>
            </w:r>
            <w:proofErr w:type="spellEnd"/>
            <w:r w:rsidRPr="00021CB2">
              <w:rPr>
                <w:sz w:val="20"/>
                <w:szCs w:val="20"/>
              </w:rPr>
              <w:t>, Oil for Development Secretariat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</w:p>
        </w:tc>
      </w:tr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b/>
                <w:sz w:val="20"/>
                <w:szCs w:val="20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Vietnam General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Elin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Ullebø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First Secretary, Royal Norwegian Embassy, Hanoi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Ragnhild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Dybdahl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Minister Councillor, Royal Norwegian Embassy, Hanoi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Vu Minh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Duc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Development Adviser, Royal Norwegian Embassy, Hanoi</w:t>
            </w:r>
          </w:p>
        </w:tc>
      </w:tr>
      <w:tr w:rsidR="00EF20A5" w:rsidRPr="004E20D0" w:rsidTr="004267E3">
        <w:tc>
          <w:tcPr>
            <w:tcW w:w="10262" w:type="dxa"/>
            <w:gridSpan w:val="2"/>
            <w:shd w:val="clear" w:color="auto" w:fill="auto"/>
          </w:tcPr>
          <w:p w:rsidR="00EF20A5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EF20A5" w:rsidRPr="004E20D0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4E20D0">
              <w:rPr>
                <w:rFonts w:eastAsia="Times New Roman"/>
                <w:b/>
                <w:sz w:val="20"/>
                <w:szCs w:val="20"/>
                <w:lang w:eastAsia="en-GB"/>
              </w:rPr>
              <w:t>Vietnam Geo-</w:t>
            </w:r>
            <w:r>
              <w:rPr>
                <w:rFonts w:eastAsia="Times New Roman"/>
                <w:b/>
                <w:sz w:val="20"/>
                <w:szCs w:val="20"/>
                <w:lang w:eastAsia="en-GB"/>
              </w:rPr>
              <w:t>hazard prevention and mitigation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Prof.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Mai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TrongNhuan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Program Director, Program Management Unit,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Dr.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Do Minh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Program Deputy Director, Program Management Unit,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Trinh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Hong Que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Program Accountant, Program Management Unit,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Ms. Do Minh Ngoc 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Administrative Officer, Program Management Unit,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Manh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Hieu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Faculty of Geology,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Pham Xuan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Canh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Faculty of Geology,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Dinh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Xuan Thanh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Faculty of Geology,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Huyen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Trang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Faculty of Geology,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Hoang Van Tuan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Sea and Island Centre,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Hoang Ha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University of Natural Sciences,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Ngoc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Truc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University of Natural Sciences,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Thu Ha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Lecturer, University of Natural Sciences,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Ta Ngoc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ICE-MOC,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QuocHuy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ICE,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Ngo The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Vinh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ICE,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Hong Hue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Sea and Island Centre,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Duc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Hanh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Dang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Dinh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Meteorological Dept.,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Hoang Thai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Le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Nga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Tran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ThanhNhan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Lecturer/ Researcher,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ThuyLinh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Lecturer/ Researcher, Faculty of Geology,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Do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TrongQuoc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Faculty of Geology,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Bui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BaoTrang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Researcher, Urban Study Centre, Vietnam National University (VNU)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Le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HuongLan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Specialist, PECC1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Tran Hong Nam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Specialist, PECC1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Dang Quoc Phi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Specialist, PECC1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Cong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Geologist, PECC1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Dr.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Tran Thanh Hai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Vice Rector, Hanoi University of Mining and Geology (HUMG)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Do Van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Nhuan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Faculty of Environment, Hanoi University of Mining and Geology (HUMG)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Ms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Hoa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Faculty of Environment, Hanoi University of Mining and Geology (HUMG)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Nguyen Quoc Phi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Faculty of Environment, Hanoi University of Mining and Geology (HUMG)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Ha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Quang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Hung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Faculty of Geology, Hanoi University of Mining and Geology (HUMG)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Thien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Long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Faculty of Geology, Hanoi University of Mining and Geology (HUMG)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lastRenderedPageBreak/>
              <w:t xml:space="preserve">Phan Van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Teacher, Faculty of Geology, Hanoi University of Mining and Geology (HUMG)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Pham Tien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PHD candidate, Faculty of Geology, Hanoi University of Mining and Geology (HUMG)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Thi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LanAnh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Faculty of Environment, Hanoi University of Mining and Geology (HUMG)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Bui Xuan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Hoa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Chairman, Nam Dan Commune, Ha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Giang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Province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Hoang Ngoc Ben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Chairman, Tan Nam Commune, Ha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Giang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Province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Hoang Van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Hac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People/ Guardian (Rainy Station) against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flashfloods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, Tan Nam Commune, Ha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Giang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Province</w:t>
            </w:r>
          </w:p>
        </w:tc>
      </w:tr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Petrovietnam</w:t>
            </w:r>
            <w:proofErr w:type="spellEnd"/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Le Hong Thai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National Project Director; General Manager, Health Safety Environment Division, Vietnam Oil and Gas Group (Petro Vietnam)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Dinh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The Hung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Project Coordinator; Manager of Emergency Standing Office, Health Safety Environment Division, Vietnam Oil and Gas Group (Petro Vietnam)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Hoang Nguyen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Director, Research and Development Centre for Petroleum Safety and Environment, Vietnam Petroleum Institute, Vietnam Oil and Gas Group (Petro Vietnam)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Nguyen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Duc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Huynh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Adviser, Research and Development Centre for Petroleum Safety and Environment, Vietnam Petroleum Institute, Vietnam Oil and Gas Group (Petro Vietnam)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Hoang Thai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Loc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Deputy Director, Research and Development Centre for Petroleum Safety and Environment, Vietnam Petroleum Institute, Vietnam Oil and Gas Group (Petro Vietnam)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Bui Hong Diem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Deputy Director, Research and Development Centre for Petroleum Safety and Environment, Vietnam Petroleum Institute, Vietnam Oil and Gas Group (Petro Vietnam)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Madam Dung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Former Deputy Director, Environment Division, Research and Development Centre for Petroleum Safety and Environment, Vietnam Petroleum Institute, Vietnam Oil and Gas Group (Petro Vietnam)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Madam Hanh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Specialist, Safety Division, Research and Development Centre for Petroleum Safety and Environment, Vietnam Petroleum Institute, Vietnam Oil and Gas Group (Petro Vietnam)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Huynh Ngoc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Thua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Manager Health, Safety and Environment Division,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PetroVietnam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Drilling &amp; Well Services Corporation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Tran Mac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Quan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General Manager, Health, Safety and Environment Division, Petro Vietnam Technical Services Corporation 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Tran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Duy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Tung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Manager, Health, Safety and Environment Division, Petro Vietnam Technical Services Corporation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Nguyen Hai Lam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General Manager, Health, Safety and Environment Division, Petro Vietnam Technical Services Corporation Marine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Mr. Duong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Manager, Health, Safety and Environment Division, Petro Vietnam Technical Services Corporation Marine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Mr. </w:t>
            </w: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Duc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Specialist, Health, Safety and Environment Division, Petro Vietnam Technical Services Corporation Marine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AdisornNognak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Master, Sea Cherokee Vessel, , Petro Vietnam Technical Services Corporation Marine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PisanuPruangkan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Chief Officer, Sea Cherokee Vessel, , Petro Vietnam Technical Services Corporation Marine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KhomkritChantri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Chief Engineer, Sea Cherokee Vessel, , Petro Vietnam Technical Services Corporation Marine</w:t>
            </w:r>
          </w:p>
        </w:tc>
      </w:tr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lastRenderedPageBreak/>
              <w:t>Vietnam Fisheries General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lastRenderedPageBreak/>
              <w:t>Tran Kim Long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Director General, International Cooperation Department, Ministry of Agriculture and Rural Development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Minh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Deputy Director General, </w:t>
            </w:r>
            <w:r w:rsidRPr="00021CB2">
              <w:rPr>
                <w:color w:val="262626"/>
                <w:sz w:val="20"/>
                <w:szCs w:val="20"/>
              </w:rPr>
              <w:t>Vietnam International Education Development, Ministry of Education and Training MOET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Marit</w:t>
            </w:r>
            <w:proofErr w:type="spellEnd"/>
            <w:r w:rsidRPr="00021CB2">
              <w:rPr>
                <w:sz w:val="20"/>
                <w:szCs w:val="20"/>
              </w:rPr>
              <w:t xml:space="preserve"> Bjøru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Fishery Adviser, </w:t>
            </w:r>
            <w:proofErr w:type="spellStart"/>
            <w:r w:rsidRPr="00021CB2">
              <w:rPr>
                <w:sz w:val="20"/>
                <w:szCs w:val="20"/>
              </w:rPr>
              <w:t>Norad</w:t>
            </w:r>
            <w:proofErr w:type="spellEnd"/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Nguyen Quoc Viet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Senior Programme Manager in Agriculture and Rural Development, </w:t>
            </w:r>
            <w:proofErr w:type="spellStart"/>
            <w:r w:rsidRPr="00021CB2">
              <w:rPr>
                <w:sz w:val="20"/>
                <w:szCs w:val="20"/>
              </w:rPr>
              <w:t>AusAID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Phuong Nga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Former Project Manager, Capacity Building, DANIDA Fisheries Sector Programme Support</w:t>
            </w:r>
          </w:p>
        </w:tc>
      </w:tr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Vietnam Institute for Aquaculture Research (RIA1)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Phan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Van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Director, Institute for Aquaculture Research (RIA1)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Quang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Huy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Vice Director, 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Institute for Aquaculture Research (RIA1)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Tran Anh Thu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Team Leader, Institute for Aquaculture Research (RIA1)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Niels </w:t>
            </w:r>
            <w:proofErr w:type="spellStart"/>
            <w:r w:rsidRPr="00021CB2">
              <w:rPr>
                <w:sz w:val="20"/>
                <w:szCs w:val="20"/>
              </w:rPr>
              <w:t>Svennevig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Senior Technical Adviser Phase 3, Institute for Aquaculture Research (RIA1)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Ngo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Thu Thuy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Project Coordinator, 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Phase 3, Institute for Aquaculture Research (RIA1)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Le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Thu Hien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Head Finance and Accounting Department,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 Institute for Aquaculture Research (RIA1)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Huang Thu Thuy 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Vice Head, Department of Information</w:t>
            </w: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, Institute for Aquaculture Research (RIA1)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Pham </w:t>
            </w:r>
            <w:proofErr w:type="spellStart"/>
            <w:r w:rsidRPr="00021CB2">
              <w:rPr>
                <w:sz w:val="20"/>
                <w:szCs w:val="20"/>
              </w:rPr>
              <w:t>Duc</w:t>
            </w:r>
            <w:proofErr w:type="spellEnd"/>
            <w:r w:rsidRPr="00021CB2">
              <w:rPr>
                <w:sz w:val="20"/>
                <w:szCs w:val="20"/>
              </w:rPr>
              <w:t xml:space="preserve"> Phuong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Team Leader Component 1 in </w:t>
            </w:r>
            <w:proofErr w:type="spellStart"/>
            <w:r w:rsidRPr="00021CB2">
              <w:rPr>
                <w:sz w:val="20"/>
                <w:szCs w:val="20"/>
              </w:rPr>
              <w:t>Khanh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Hoa</w:t>
            </w:r>
            <w:proofErr w:type="spellEnd"/>
            <w:r w:rsidRPr="00021CB2">
              <w:rPr>
                <w:rFonts w:eastAsia="Times New Roman"/>
                <w:sz w:val="20"/>
                <w:szCs w:val="20"/>
                <w:lang w:eastAsia="en-GB"/>
              </w:rPr>
              <w:t>, Institute for Aquaculture Research (RIA1)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Dang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Lua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Staff, Institute for Aquaculture Research (RIA1)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Mai Van Tai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Staff, Institute for Aquaculture Research (RIA1)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Mai </w:t>
            </w:r>
            <w:proofErr w:type="spellStart"/>
            <w:r w:rsidRPr="00021CB2">
              <w:rPr>
                <w:sz w:val="20"/>
                <w:szCs w:val="20"/>
              </w:rPr>
              <w:t>Hoa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>Staff, Institute for Aquaculture Research (RIA1)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Brit </w:t>
            </w:r>
            <w:proofErr w:type="spellStart"/>
            <w:r w:rsidRPr="00021CB2">
              <w:rPr>
                <w:sz w:val="20"/>
                <w:szCs w:val="20"/>
              </w:rPr>
              <w:t>Hjeltnes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Deputy Director Fish Health, Norwegian Veterinary Institute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Nguyen Van Tien 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sz w:val="20"/>
                <w:szCs w:val="20"/>
                <w:lang w:eastAsia="en-GB"/>
              </w:rPr>
              <w:t xml:space="preserve">Director, </w:t>
            </w:r>
            <w:r w:rsidRPr="00021CB2">
              <w:rPr>
                <w:sz w:val="20"/>
                <w:szCs w:val="20"/>
              </w:rPr>
              <w:t>Tilapia Research Centre, Vietnam</w:t>
            </w:r>
          </w:p>
        </w:tc>
      </w:tr>
      <w:tr w:rsidR="00EF20A5" w:rsidRPr="00021CB2" w:rsidTr="004267E3">
        <w:tc>
          <w:tcPr>
            <w:tcW w:w="10262" w:type="dxa"/>
            <w:gridSpan w:val="2"/>
            <w:shd w:val="clear" w:color="auto" w:fill="auto"/>
          </w:tcPr>
          <w:p w:rsidR="00EF20A5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</w:p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b/>
                <w:sz w:val="20"/>
                <w:szCs w:val="20"/>
                <w:lang w:eastAsia="en-GB"/>
              </w:rPr>
            </w:pPr>
            <w:r w:rsidRPr="00021CB2">
              <w:rPr>
                <w:rFonts w:eastAsia="Times New Roman"/>
                <w:b/>
                <w:sz w:val="20"/>
                <w:szCs w:val="20"/>
                <w:lang w:eastAsia="en-GB"/>
              </w:rPr>
              <w:t>Vietnam,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Knut </w:t>
            </w:r>
            <w:proofErr w:type="spellStart"/>
            <w:r w:rsidRPr="00021CB2">
              <w:rPr>
                <w:sz w:val="20"/>
                <w:szCs w:val="20"/>
              </w:rPr>
              <w:t>Heen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Professor, University of </w:t>
            </w:r>
            <w:proofErr w:type="spellStart"/>
            <w:r w:rsidRPr="00021CB2">
              <w:rPr>
                <w:sz w:val="20"/>
                <w:szCs w:val="20"/>
              </w:rPr>
              <w:t>Tromsø</w:t>
            </w:r>
            <w:proofErr w:type="spellEnd"/>
            <w:r w:rsidRPr="00021CB2">
              <w:rPr>
                <w:sz w:val="20"/>
                <w:szCs w:val="20"/>
              </w:rPr>
              <w:t xml:space="preserve"> (former CTA)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Helge </w:t>
            </w:r>
            <w:proofErr w:type="spellStart"/>
            <w:r w:rsidRPr="00021CB2">
              <w:rPr>
                <w:sz w:val="20"/>
                <w:szCs w:val="20"/>
              </w:rPr>
              <w:t>Reinertsen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former CTA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Trang Si </w:t>
            </w:r>
            <w:proofErr w:type="spellStart"/>
            <w:r w:rsidRPr="00021CB2">
              <w:rPr>
                <w:sz w:val="20"/>
                <w:szCs w:val="20"/>
              </w:rPr>
              <w:t>Trung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Rector,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Thang </w:t>
            </w:r>
            <w:proofErr w:type="spellStart"/>
            <w:r w:rsidRPr="00021CB2">
              <w:rPr>
                <w:sz w:val="20"/>
                <w:szCs w:val="20"/>
              </w:rPr>
              <w:t>Trung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Khong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Director Department of External Cooperation,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Ngan Nguyen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Vice Director, Department of External Cooperation,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Ngan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Vice Director, Department of External Cooperation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Nguyen Quoc </w:t>
            </w:r>
            <w:proofErr w:type="spellStart"/>
            <w:r w:rsidRPr="00021CB2">
              <w:rPr>
                <w:sz w:val="20"/>
                <w:szCs w:val="20"/>
              </w:rPr>
              <w:t>Khanh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Vice Director, Fishing Technology and Marine Sciences,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 xml:space="preserve">Le Van </w:t>
            </w:r>
            <w:proofErr w:type="spellStart"/>
            <w:r w:rsidRPr="00021CB2">
              <w:rPr>
                <w:sz w:val="20"/>
                <w:szCs w:val="20"/>
              </w:rPr>
              <w:t>Hao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sz w:val="20"/>
                <w:szCs w:val="20"/>
              </w:rPr>
            </w:pPr>
            <w:r w:rsidRPr="00021CB2">
              <w:rPr>
                <w:sz w:val="20"/>
                <w:szCs w:val="20"/>
              </w:rPr>
              <w:t>Director, Department of Quality Assurance and Inspection,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proofErr w:type="spellStart"/>
            <w:r w:rsidRPr="00021CB2">
              <w:rPr>
                <w:sz w:val="20"/>
                <w:szCs w:val="20"/>
              </w:rPr>
              <w:t>Nhuyen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Kim Anh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1, Lead,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Lai Van Hung 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2, Lead,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Ngo Dang </w:t>
            </w:r>
            <w:proofErr w:type="spellStart"/>
            <w:r w:rsidRPr="00021CB2">
              <w:rPr>
                <w:sz w:val="20"/>
                <w:szCs w:val="20"/>
              </w:rPr>
              <w:t>Nghia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3, Lead,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Tran </w:t>
            </w:r>
            <w:proofErr w:type="spellStart"/>
            <w:r w:rsidRPr="00021CB2">
              <w:rPr>
                <w:sz w:val="20"/>
                <w:szCs w:val="20"/>
              </w:rPr>
              <w:t>Duc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Phu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4 Fishing Technology and Marine Sciences, Lead,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Ngo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Hoai</w:t>
            </w:r>
            <w:proofErr w:type="spellEnd"/>
            <w:r w:rsidRPr="00021CB2">
              <w:rPr>
                <w:sz w:val="20"/>
                <w:szCs w:val="20"/>
              </w:rPr>
              <w:t xml:space="preserve"> Duong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3, Assistant,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Trong</w:t>
            </w:r>
            <w:proofErr w:type="spellEnd"/>
            <w:r w:rsidRPr="00021CB2">
              <w:rPr>
                <w:sz w:val="20"/>
                <w:szCs w:val="20"/>
              </w:rPr>
              <w:t xml:space="preserve"> Luong</w:t>
            </w:r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4 Fishing Technology and Marine Sciences, Assistant,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Tran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Thuy </w:t>
            </w:r>
            <w:proofErr w:type="spellStart"/>
            <w:r w:rsidRPr="00021CB2">
              <w:rPr>
                <w:sz w:val="20"/>
                <w:szCs w:val="20"/>
              </w:rPr>
              <w:t>Quynh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Component 5, Assistant,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Ngo </w:t>
            </w:r>
            <w:proofErr w:type="spellStart"/>
            <w:r w:rsidRPr="00021CB2">
              <w:rPr>
                <w:sz w:val="20"/>
                <w:szCs w:val="20"/>
              </w:rPr>
              <w:t>Thi</w:t>
            </w:r>
            <w:proofErr w:type="spellEnd"/>
            <w:r w:rsidRPr="00021CB2">
              <w:rPr>
                <w:sz w:val="20"/>
                <w:szCs w:val="20"/>
              </w:rPr>
              <w:t xml:space="preserve"> Kim </w:t>
            </w:r>
            <w:proofErr w:type="spellStart"/>
            <w:r w:rsidRPr="00021CB2">
              <w:rPr>
                <w:sz w:val="20"/>
                <w:szCs w:val="20"/>
              </w:rPr>
              <w:t>Thoa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Accountant Assistant, University of Fisheries (NTU)</w:t>
            </w:r>
          </w:p>
        </w:tc>
      </w:tr>
      <w:tr w:rsidR="00EF20A5" w:rsidRPr="00021CB2" w:rsidTr="004267E3">
        <w:tc>
          <w:tcPr>
            <w:tcW w:w="2235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 xml:space="preserve">Nguyen </w:t>
            </w:r>
            <w:proofErr w:type="spellStart"/>
            <w:r w:rsidRPr="00021CB2">
              <w:rPr>
                <w:sz w:val="20"/>
                <w:szCs w:val="20"/>
              </w:rPr>
              <w:t>Vinh</w:t>
            </w:r>
            <w:proofErr w:type="spellEnd"/>
            <w:r w:rsidRPr="00021CB2">
              <w:rPr>
                <w:sz w:val="20"/>
                <w:szCs w:val="20"/>
              </w:rPr>
              <w:t xml:space="preserve"> </w:t>
            </w:r>
            <w:proofErr w:type="spellStart"/>
            <w:r w:rsidRPr="00021CB2">
              <w:rPr>
                <w:sz w:val="20"/>
                <w:szCs w:val="20"/>
              </w:rPr>
              <w:t>Trung</w:t>
            </w:r>
            <w:proofErr w:type="spellEnd"/>
          </w:p>
        </w:tc>
        <w:tc>
          <w:tcPr>
            <w:tcW w:w="8027" w:type="dxa"/>
            <w:shd w:val="clear" w:color="auto" w:fill="auto"/>
          </w:tcPr>
          <w:p w:rsidR="00EF20A5" w:rsidRPr="00021CB2" w:rsidRDefault="00EF20A5" w:rsidP="004267E3">
            <w:pPr>
              <w:spacing w:after="0"/>
              <w:ind w:left="-57" w:right="-57"/>
              <w:rPr>
                <w:rFonts w:eastAsia="Times New Roman"/>
                <w:sz w:val="20"/>
                <w:szCs w:val="20"/>
                <w:lang w:eastAsia="en-GB"/>
              </w:rPr>
            </w:pPr>
            <w:r w:rsidRPr="00021CB2">
              <w:rPr>
                <w:sz w:val="20"/>
                <w:szCs w:val="20"/>
              </w:rPr>
              <w:t>Equipment Assistant, University of Fisheries (NTU)</w:t>
            </w:r>
          </w:p>
        </w:tc>
      </w:tr>
    </w:tbl>
    <w:p w:rsidR="00EF20A5" w:rsidRDefault="00EF20A5"/>
    <w:sectPr w:rsidR="00EF20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OldStyl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12CED"/>
    <w:multiLevelType w:val="multilevel"/>
    <w:tmpl w:val="CE5EA6D0"/>
    <w:lvl w:ilvl="0">
      <w:start w:val="1"/>
      <w:numFmt w:val="decimal"/>
      <w:pStyle w:val="Heading1"/>
      <w:lvlText w:val="%1"/>
      <w:lvlJc w:val="left"/>
      <w:pPr>
        <w:ind w:left="348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2" w:hanging="576"/>
      </w:pPr>
      <w:rPr>
        <w:rFonts w:hint="default"/>
        <w:b/>
        <w:color w:val="000000" w:themeColor="text1"/>
      </w:rPr>
    </w:lvl>
    <w:lvl w:ilvl="2">
      <w:start w:val="1"/>
      <w:numFmt w:val="decimal"/>
      <w:pStyle w:val="Heading3"/>
      <w:lvlText w:val="%1.%2.%3"/>
      <w:lvlJc w:val="left"/>
      <w:pPr>
        <w:ind w:left="77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56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924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068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12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356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00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0A5"/>
    <w:rsid w:val="000D0D81"/>
    <w:rsid w:val="00376C87"/>
    <w:rsid w:val="00EF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09A988-4F3F-4875-95D0-78D1FAB1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20A5"/>
    <w:pPr>
      <w:keepNext/>
      <w:keepLines/>
      <w:numPr>
        <w:numId w:val="1"/>
      </w:numPr>
      <w:spacing w:after="60" w:line="240" w:lineRule="auto"/>
      <w:outlineLvl w:val="0"/>
    </w:pPr>
    <w:rPr>
      <w:rFonts w:ascii="Calibri" w:eastAsia="Times New Roman" w:hAnsi="Calibri" w:cs="Times New Roman"/>
      <w:b/>
      <w:bCs/>
      <w:color w:val="92D050"/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20A5"/>
    <w:pPr>
      <w:keepNext/>
      <w:keepLines/>
      <w:numPr>
        <w:ilvl w:val="1"/>
        <w:numId w:val="1"/>
      </w:numPr>
      <w:spacing w:before="360" w:after="60" w:line="240" w:lineRule="auto"/>
      <w:jc w:val="both"/>
      <w:outlineLvl w:val="1"/>
    </w:pPr>
    <w:rPr>
      <w:rFonts w:ascii="Calibri" w:eastAsia="Times New Roman" w:hAnsi="Calibri" w:cs="Times New Roman"/>
      <w:b/>
      <w:bCs/>
      <w:color w:val="000000" w:themeColor="text1"/>
      <w:sz w:val="24"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20A5"/>
    <w:pPr>
      <w:keepNext/>
      <w:keepLines/>
      <w:numPr>
        <w:ilvl w:val="2"/>
        <w:numId w:val="1"/>
      </w:numPr>
      <w:spacing w:before="240" w:after="120" w:line="240" w:lineRule="auto"/>
      <w:jc w:val="both"/>
      <w:outlineLvl w:val="2"/>
    </w:pPr>
    <w:rPr>
      <w:rFonts w:ascii="Calibri" w:eastAsia="Times New Roman" w:hAnsi="Calibri" w:cs="Times New Roman"/>
      <w:b/>
      <w:bCs/>
      <w:color w:val="000000" w:themeColor="text1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20A5"/>
    <w:pPr>
      <w:keepNext/>
      <w:keepLines/>
      <w:numPr>
        <w:ilvl w:val="3"/>
        <w:numId w:val="1"/>
      </w:numPr>
      <w:spacing w:before="200" w:after="120" w:line="240" w:lineRule="auto"/>
      <w:outlineLvl w:val="3"/>
    </w:pPr>
    <w:rPr>
      <w:rFonts w:ascii="Calibri" w:eastAsia="Lucida Sans Unicode" w:hAnsi="Calibri" w:cs="Times New Roman"/>
      <w:b/>
      <w:bCs/>
      <w:i/>
      <w:iCs/>
      <w:color w:val="000000" w:themeColor="text1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20A5"/>
    <w:pPr>
      <w:keepNext/>
      <w:keepLines/>
      <w:numPr>
        <w:ilvl w:val="4"/>
        <w:numId w:val="1"/>
      </w:numPr>
      <w:spacing w:before="200" w:after="120" w:line="240" w:lineRule="auto"/>
      <w:jc w:val="both"/>
      <w:outlineLvl w:val="4"/>
    </w:pPr>
    <w:rPr>
      <w:rFonts w:ascii="Cambria" w:eastAsia="Times New Roman" w:hAnsi="Cambria" w:cs="Times New Roman"/>
      <w:b/>
      <w:color w:val="00808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EF20A5"/>
    <w:pPr>
      <w:keepNext/>
      <w:keepLines/>
      <w:numPr>
        <w:ilvl w:val="5"/>
        <w:numId w:val="1"/>
      </w:numPr>
      <w:spacing w:before="200" w:after="12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lang w:val="en-US" w:eastAsia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EF20A5"/>
    <w:pPr>
      <w:keepNext/>
      <w:keepLines/>
      <w:numPr>
        <w:ilvl w:val="6"/>
        <w:numId w:val="1"/>
      </w:numPr>
      <w:spacing w:before="200" w:after="12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lang w:val="en-US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EF20A5"/>
    <w:pPr>
      <w:keepNext/>
      <w:keepLines/>
      <w:numPr>
        <w:ilvl w:val="7"/>
        <w:numId w:val="1"/>
      </w:numPr>
      <w:spacing w:before="200" w:after="120" w:line="240" w:lineRule="auto"/>
      <w:jc w:val="both"/>
      <w:outlineLvl w:val="7"/>
    </w:pPr>
    <w:rPr>
      <w:rFonts w:ascii="Cambria" w:eastAsia="Times New Roman" w:hAnsi="Cambria" w:cs="Times New Roman"/>
      <w:color w:val="404040"/>
      <w:szCs w:val="20"/>
      <w:lang w:val="en-US" w:eastAsia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EF20A5"/>
    <w:pPr>
      <w:keepNext/>
      <w:keepLines/>
      <w:numPr>
        <w:ilvl w:val="8"/>
        <w:numId w:val="1"/>
      </w:numPr>
      <w:spacing w:before="200" w:after="12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20A5"/>
    <w:rPr>
      <w:rFonts w:ascii="Calibri" w:eastAsia="Times New Roman" w:hAnsi="Calibri" w:cs="Times New Roman"/>
      <w:b/>
      <w:bCs/>
      <w:color w:val="92D050"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EF20A5"/>
    <w:rPr>
      <w:rFonts w:ascii="Calibri" w:eastAsia="Times New Roman" w:hAnsi="Calibri" w:cs="Times New Roman"/>
      <w:b/>
      <w:bCs/>
      <w:color w:val="000000" w:themeColor="text1"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EF20A5"/>
    <w:rPr>
      <w:rFonts w:ascii="Calibri" w:eastAsia="Times New Roman" w:hAnsi="Calibri" w:cs="Times New Roman"/>
      <w:b/>
      <w:bCs/>
      <w:color w:val="000000" w:themeColor="tex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EF20A5"/>
    <w:rPr>
      <w:rFonts w:ascii="Calibri" w:eastAsia="Lucida Sans Unicode" w:hAnsi="Calibri" w:cs="Times New Roman"/>
      <w:b/>
      <w:bCs/>
      <w:i/>
      <w:iCs/>
      <w:color w:val="000000" w:themeColor="tex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EF20A5"/>
    <w:rPr>
      <w:rFonts w:ascii="Cambria" w:eastAsia="Times New Roman" w:hAnsi="Cambria" w:cs="Times New Roman"/>
      <w:b/>
      <w:color w:val="00808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EF20A5"/>
    <w:rPr>
      <w:rFonts w:ascii="Cambria" w:eastAsia="Times New Roman" w:hAnsi="Cambria" w:cs="Times New Roman"/>
      <w:i/>
      <w:iCs/>
      <w:color w:val="243F60"/>
      <w:lang w:val="en-US"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EF20A5"/>
    <w:rPr>
      <w:rFonts w:ascii="Cambria" w:eastAsia="Times New Roman" w:hAnsi="Cambria" w:cs="Times New Roman"/>
      <w:i/>
      <w:iCs/>
      <w:color w:val="404040"/>
      <w:lang w:val="en-US" w:eastAsia="en-GB"/>
    </w:rPr>
  </w:style>
  <w:style w:type="character" w:customStyle="1" w:styleId="Heading8Char">
    <w:name w:val="Heading 8 Char"/>
    <w:basedOn w:val="DefaultParagraphFont"/>
    <w:link w:val="Heading8"/>
    <w:uiPriority w:val="9"/>
    <w:rsid w:val="00EF20A5"/>
    <w:rPr>
      <w:rFonts w:ascii="Cambria" w:eastAsia="Times New Roman" w:hAnsi="Cambria" w:cs="Times New Roman"/>
      <w:color w:val="404040"/>
      <w:szCs w:val="20"/>
      <w:lang w:val="en-US" w:eastAsia="en-GB"/>
    </w:rPr>
  </w:style>
  <w:style w:type="character" w:customStyle="1" w:styleId="Heading9Char">
    <w:name w:val="Heading 9 Char"/>
    <w:basedOn w:val="DefaultParagraphFont"/>
    <w:link w:val="Heading9"/>
    <w:uiPriority w:val="9"/>
    <w:rsid w:val="00EF20A5"/>
    <w:rPr>
      <w:rFonts w:ascii="Cambria" w:eastAsia="Times New Roman" w:hAnsi="Cambria" w:cs="Times New Roman"/>
      <w:i/>
      <w:iCs/>
      <w:color w:val="40404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2107</Words>
  <Characters>12015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Gregory Gleed</dc:creator>
  <cp:keywords/>
  <dc:description/>
  <cp:lastModifiedBy>Gregory Gleed</cp:lastModifiedBy>
  <cp:revision>2</cp:revision>
  <dcterms:created xsi:type="dcterms:W3CDTF">2015-10-25T12:36:00Z</dcterms:created>
  <dcterms:modified xsi:type="dcterms:W3CDTF">2015-10-25T12:38:00Z</dcterms:modified>
</cp:coreProperties>
</file>